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2979" w:rsidRPr="008A2979" w:rsidRDefault="008A2979" w:rsidP="008A2979">
      <w:pPr>
        <w:spacing w:after="0" w:line="240" w:lineRule="auto"/>
        <w:rPr>
          <w:rFonts w:ascii="Arial" w:eastAsia="Times New Roman" w:hAnsi="Arial" w:cs="Arial"/>
          <w:color w:val="666666"/>
          <w:sz w:val="30"/>
          <w:szCs w:val="30"/>
        </w:rPr>
      </w:pPr>
      <w:r w:rsidRPr="008A2979">
        <w:rPr>
          <w:rFonts w:ascii="Arial" w:eastAsia="Times New Roman" w:hAnsi="Arial" w:cs="Arial"/>
          <w:caps/>
          <w:color w:val="666666"/>
          <w:sz w:val="45"/>
        </w:rPr>
        <w:t>NUTRITION</w:t>
      </w:r>
    </w:p>
    <w:p w:rsidR="008A2979" w:rsidRPr="008A2979" w:rsidRDefault="008A2979" w:rsidP="008A2979">
      <w:pPr>
        <w:spacing w:before="60" w:after="129" w:line="750" w:lineRule="atLeast"/>
        <w:outlineLvl w:val="0"/>
        <w:rPr>
          <w:rFonts w:ascii="Arial" w:eastAsia="Times New Roman" w:hAnsi="Arial" w:cs="Arial"/>
          <w:caps/>
          <w:color w:val="333333"/>
          <w:kern w:val="36"/>
          <w:sz w:val="60"/>
          <w:szCs w:val="60"/>
        </w:rPr>
      </w:pPr>
      <w:r w:rsidRPr="008A2979">
        <w:rPr>
          <w:rFonts w:ascii="Arial" w:eastAsia="Times New Roman" w:hAnsi="Arial" w:cs="Arial"/>
          <w:caps/>
          <w:color w:val="333333"/>
          <w:kern w:val="36"/>
          <w:sz w:val="60"/>
          <w:szCs w:val="60"/>
        </w:rPr>
        <w:t>SE REMETTRE À L'EAU</w:t>
      </w:r>
    </w:p>
    <w:p w:rsidR="008A2979" w:rsidRPr="008A2979" w:rsidRDefault="008A2979" w:rsidP="008A2979">
      <w:pPr>
        <w:spacing w:before="375" w:after="150" w:line="540" w:lineRule="atLeast"/>
        <w:outlineLvl w:val="1"/>
        <w:rPr>
          <w:rFonts w:ascii="Arial" w:eastAsia="Times New Roman" w:hAnsi="Arial" w:cs="Arial"/>
          <w:caps/>
          <w:color w:val="333333"/>
          <w:sz w:val="48"/>
          <w:szCs w:val="48"/>
        </w:rPr>
      </w:pPr>
      <w:r w:rsidRPr="008A2979">
        <w:rPr>
          <w:rFonts w:ascii="Arial" w:eastAsia="Times New Roman" w:hAnsi="Arial" w:cs="Arial"/>
          <w:caps/>
          <w:color w:val="333333"/>
          <w:sz w:val="48"/>
          <w:szCs w:val="48"/>
        </w:rPr>
        <w:t>SE REMETTRE À L’EAU</w:t>
      </w:r>
    </w:p>
    <w:p w:rsidR="008A2979" w:rsidRPr="008A2979" w:rsidRDefault="008A2979" w:rsidP="008A2979">
      <w:pPr>
        <w:spacing w:line="450" w:lineRule="atLeast"/>
        <w:rPr>
          <w:rFonts w:ascii="Arial" w:eastAsia="Times New Roman" w:hAnsi="Arial" w:cs="Arial"/>
          <w:color w:val="666666"/>
          <w:sz w:val="39"/>
          <w:szCs w:val="39"/>
        </w:rPr>
      </w:pPr>
      <w:r w:rsidRPr="008A2979">
        <w:rPr>
          <w:rFonts w:ascii="Arial" w:eastAsia="Times New Roman" w:hAnsi="Arial" w:cs="Arial"/>
          <w:color w:val="666666"/>
          <w:sz w:val="39"/>
          <w:szCs w:val="39"/>
        </w:rPr>
        <w:t>Buvez-vous de l’eau ? Ne répondez pas trop vite « évidemment ». Les adultes québécois boivent moins que la quantité de liquide recommandée quotidiennement, selon Statistique Canada. L’eau ne représente par ailleurs que la moitié des boissons ingurgitées. Néglige-t-on le banal verre d’eau ?</w:t>
      </w:r>
    </w:p>
    <w:p w:rsidR="008A2979" w:rsidRPr="008A2979" w:rsidRDefault="008A2979" w:rsidP="008A2979">
      <w:pPr>
        <w:shd w:val="clear" w:color="auto" w:fill="EEEEEE"/>
        <w:spacing w:line="240" w:lineRule="auto"/>
        <w:rPr>
          <w:rFonts w:ascii="Arial" w:eastAsia="Times New Roman" w:hAnsi="Arial" w:cs="Arial"/>
          <w:color w:val="666666"/>
          <w:sz w:val="30"/>
          <w:szCs w:val="30"/>
        </w:rPr>
      </w:pPr>
      <w:r w:rsidRPr="008A2979">
        <w:rPr>
          <w:rFonts w:ascii="Arial" w:eastAsia="Times New Roman" w:hAnsi="Arial" w:cs="Arial"/>
          <w:caps/>
          <w:color w:val="333333"/>
          <w:sz w:val="27"/>
        </w:rPr>
        <w:t>ALEXANDRE VIGNEAULTLA PRESSE</w:t>
      </w:r>
    </w:p>
    <w:p w:rsidR="008A2979" w:rsidRPr="008A2979" w:rsidRDefault="008A2979" w:rsidP="008A2979">
      <w:pPr>
        <w:spacing w:after="300" w:line="480" w:lineRule="atLeast"/>
        <w:rPr>
          <w:rFonts w:ascii="Arial" w:eastAsia="Times New Roman" w:hAnsi="Arial" w:cs="Arial"/>
          <w:color w:val="333333"/>
          <w:sz w:val="39"/>
          <w:szCs w:val="39"/>
        </w:rPr>
      </w:pPr>
      <w:r w:rsidRPr="008A2979">
        <w:rPr>
          <w:rFonts w:ascii="Arial" w:eastAsia="Times New Roman" w:hAnsi="Arial" w:cs="Arial"/>
          <w:color w:val="333333"/>
          <w:sz w:val="39"/>
          <w:szCs w:val="39"/>
        </w:rPr>
        <w:t>65 %</w:t>
      </w:r>
    </w:p>
    <w:p w:rsidR="008A2979" w:rsidRPr="008A2979" w:rsidRDefault="008A2979" w:rsidP="008A2979">
      <w:pPr>
        <w:spacing w:after="300" w:line="480" w:lineRule="atLeast"/>
        <w:jc w:val="both"/>
        <w:rPr>
          <w:rFonts w:ascii="Arial" w:eastAsia="Times New Roman" w:hAnsi="Arial" w:cs="Arial"/>
          <w:color w:val="333333"/>
          <w:sz w:val="39"/>
          <w:szCs w:val="39"/>
        </w:rPr>
      </w:pPr>
      <w:r w:rsidRPr="008A2979">
        <w:rPr>
          <w:rFonts w:ascii="Arial" w:eastAsia="Times New Roman" w:hAnsi="Arial" w:cs="Arial"/>
          <w:color w:val="333333"/>
          <w:sz w:val="39"/>
          <w:szCs w:val="39"/>
        </w:rPr>
        <w:t xml:space="preserve">Le corps humain d’un adulte est composé, faut-il le rappeler, d’environ 65 % d’eau. Ce pourcentage est encore plus élevé dans certaines parties du corps, dont le cerveau. Nuit et jour, notre corps perd une partie de l’eau avalée durant la journée : par l’urine, la sueur, l’expiration, etc. « Boire de l’eau, ce n’est pas seulement une bonne habitude à prendre, c’est une habitude essentielle pour la santé », rappelle Bernard </w:t>
      </w:r>
      <w:proofErr w:type="spellStart"/>
      <w:r w:rsidRPr="008A2979">
        <w:rPr>
          <w:rFonts w:ascii="Arial" w:eastAsia="Times New Roman" w:hAnsi="Arial" w:cs="Arial"/>
          <w:color w:val="333333"/>
          <w:sz w:val="39"/>
          <w:szCs w:val="39"/>
        </w:rPr>
        <w:t>Lavallée</w:t>
      </w:r>
      <w:proofErr w:type="spellEnd"/>
      <w:r w:rsidRPr="008A2979">
        <w:rPr>
          <w:rFonts w:ascii="Arial" w:eastAsia="Times New Roman" w:hAnsi="Arial" w:cs="Arial"/>
          <w:color w:val="333333"/>
          <w:sz w:val="39"/>
          <w:szCs w:val="39"/>
        </w:rPr>
        <w:t>, auteur du blogue Le nutritionniste urbain.</w:t>
      </w:r>
    </w:p>
    <w:p w:rsidR="008A2979" w:rsidRPr="008A2979" w:rsidRDefault="008A2979" w:rsidP="008A2979">
      <w:pPr>
        <w:spacing w:after="300" w:line="480" w:lineRule="atLeast"/>
        <w:rPr>
          <w:rFonts w:ascii="Arial" w:eastAsia="Times New Roman" w:hAnsi="Arial" w:cs="Arial"/>
          <w:color w:val="333333"/>
          <w:sz w:val="39"/>
          <w:szCs w:val="39"/>
        </w:rPr>
      </w:pPr>
      <w:r w:rsidRPr="008A2979">
        <w:rPr>
          <w:rFonts w:ascii="Arial" w:eastAsia="Times New Roman" w:hAnsi="Arial" w:cs="Arial"/>
          <w:color w:val="333333"/>
          <w:sz w:val="39"/>
          <w:szCs w:val="39"/>
        </w:rPr>
        <w:t>Un convoyeur</w:t>
      </w:r>
    </w:p>
    <w:p w:rsidR="008A2979" w:rsidRPr="008A2979" w:rsidRDefault="008A2979" w:rsidP="008A2979">
      <w:pPr>
        <w:spacing w:after="300" w:line="480" w:lineRule="atLeast"/>
        <w:jc w:val="both"/>
        <w:rPr>
          <w:rFonts w:ascii="Arial" w:eastAsia="Times New Roman" w:hAnsi="Arial" w:cs="Arial"/>
          <w:color w:val="333333"/>
          <w:sz w:val="39"/>
          <w:szCs w:val="39"/>
        </w:rPr>
      </w:pPr>
      <w:r w:rsidRPr="008A2979">
        <w:rPr>
          <w:rFonts w:ascii="Arial" w:eastAsia="Times New Roman" w:hAnsi="Arial" w:cs="Arial"/>
          <w:color w:val="333333"/>
          <w:sz w:val="39"/>
          <w:szCs w:val="39"/>
        </w:rPr>
        <w:t xml:space="preserve">L’eau joue plusieurs rôles dans l’organisme, mais c’est d’abord un convoyeur, notamment par </w:t>
      </w:r>
      <w:r w:rsidRPr="008A2979">
        <w:rPr>
          <w:rFonts w:ascii="Arial" w:eastAsia="Times New Roman" w:hAnsi="Arial" w:cs="Arial"/>
          <w:color w:val="333333"/>
          <w:sz w:val="39"/>
          <w:szCs w:val="39"/>
        </w:rPr>
        <w:lastRenderedPageBreak/>
        <w:t>l’entremise du sang. « Le sang transporte les nutriments dans le corps et aussi les déchets qu’on produit pour les ramener aux reins, qui va les filtrer, et qu’on va ensuite éliminer par l’urine et les selles. » L’eau sert aussi à réguler la température corporelle (par la sudation).</w:t>
      </w:r>
    </w:p>
    <w:p w:rsidR="008A2979" w:rsidRPr="008A2979" w:rsidRDefault="008A2979" w:rsidP="008A2979">
      <w:pPr>
        <w:spacing w:after="300" w:line="480" w:lineRule="atLeast"/>
        <w:rPr>
          <w:rFonts w:ascii="Arial" w:eastAsia="Times New Roman" w:hAnsi="Arial" w:cs="Arial"/>
          <w:color w:val="333333"/>
          <w:sz w:val="39"/>
          <w:szCs w:val="39"/>
        </w:rPr>
      </w:pPr>
      <w:r w:rsidRPr="008A2979">
        <w:rPr>
          <w:rFonts w:ascii="Arial" w:eastAsia="Times New Roman" w:hAnsi="Arial" w:cs="Arial"/>
          <w:color w:val="333333"/>
          <w:sz w:val="39"/>
          <w:szCs w:val="39"/>
        </w:rPr>
        <w:t>3 litres</w:t>
      </w:r>
    </w:p>
    <w:p w:rsidR="008A2979" w:rsidRPr="008A2979" w:rsidRDefault="008A2979" w:rsidP="008A2979">
      <w:pPr>
        <w:spacing w:after="300" w:line="480" w:lineRule="atLeast"/>
        <w:jc w:val="both"/>
        <w:rPr>
          <w:rFonts w:ascii="Arial" w:eastAsia="Times New Roman" w:hAnsi="Arial" w:cs="Arial"/>
          <w:color w:val="333333"/>
          <w:sz w:val="39"/>
          <w:szCs w:val="39"/>
        </w:rPr>
      </w:pPr>
      <w:r w:rsidRPr="008A2979">
        <w:rPr>
          <w:rFonts w:ascii="Arial" w:eastAsia="Times New Roman" w:hAnsi="Arial" w:cs="Arial"/>
          <w:color w:val="333333"/>
          <w:sz w:val="39"/>
          <w:szCs w:val="39"/>
        </w:rPr>
        <w:t>Un adulte a besoin d’un apport de trois litres d’eau par jour. En calculant qu’environ un litre est tiré des aliments qu’on mange, il en manque toujours deux. Ces litres-là, il faut les boire. « Je ne suis pas certain que tout le monde le fait », dit M. </w:t>
      </w:r>
      <w:proofErr w:type="spellStart"/>
      <w:r w:rsidRPr="008A2979">
        <w:rPr>
          <w:rFonts w:ascii="Arial" w:eastAsia="Times New Roman" w:hAnsi="Arial" w:cs="Arial"/>
          <w:color w:val="333333"/>
          <w:sz w:val="39"/>
          <w:szCs w:val="39"/>
        </w:rPr>
        <w:t>Lavallée</w:t>
      </w:r>
      <w:proofErr w:type="spellEnd"/>
      <w:r w:rsidRPr="008A2979">
        <w:rPr>
          <w:rFonts w:ascii="Arial" w:eastAsia="Times New Roman" w:hAnsi="Arial" w:cs="Arial"/>
          <w:color w:val="333333"/>
          <w:sz w:val="39"/>
          <w:szCs w:val="39"/>
        </w:rPr>
        <w:t xml:space="preserve">. La consommation des Québécois est en effet d’environ 1,5 litre de liquide, dont 846 ml d’eau. Viennent ensuite le café (464 ml), l’alcool (194 ml) et </w:t>
      </w:r>
      <w:proofErr w:type="gramStart"/>
      <w:r w:rsidRPr="008A2979">
        <w:rPr>
          <w:rFonts w:ascii="Arial" w:eastAsia="Times New Roman" w:hAnsi="Arial" w:cs="Arial"/>
          <w:color w:val="333333"/>
          <w:sz w:val="39"/>
          <w:szCs w:val="39"/>
        </w:rPr>
        <w:t>les boissons gazeuses standard (143 ml</w:t>
      </w:r>
      <w:proofErr w:type="gramEnd"/>
      <w:r w:rsidRPr="008A2979">
        <w:rPr>
          <w:rFonts w:ascii="Arial" w:eastAsia="Times New Roman" w:hAnsi="Arial" w:cs="Arial"/>
          <w:color w:val="333333"/>
          <w:sz w:val="39"/>
          <w:szCs w:val="39"/>
        </w:rPr>
        <w:t>).</w:t>
      </w:r>
    </w:p>
    <w:p w:rsidR="008A2979" w:rsidRPr="008A2979" w:rsidRDefault="008A2979" w:rsidP="008A2979">
      <w:pPr>
        <w:spacing w:after="300" w:line="480" w:lineRule="atLeast"/>
        <w:rPr>
          <w:rFonts w:ascii="Arial" w:eastAsia="Times New Roman" w:hAnsi="Arial" w:cs="Arial"/>
          <w:color w:val="333333"/>
          <w:sz w:val="39"/>
          <w:szCs w:val="39"/>
        </w:rPr>
      </w:pPr>
      <w:r w:rsidRPr="008A2979">
        <w:rPr>
          <w:rFonts w:ascii="Arial" w:eastAsia="Times New Roman" w:hAnsi="Arial" w:cs="Arial"/>
          <w:color w:val="333333"/>
          <w:sz w:val="39"/>
          <w:szCs w:val="39"/>
        </w:rPr>
        <w:t>Un verre dès le matin ?</w:t>
      </w:r>
    </w:p>
    <w:p w:rsidR="008A2979" w:rsidRPr="008A2979" w:rsidRDefault="008A2979" w:rsidP="008A2979">
      <w:pPr>
        <w:spacing w:after="300" w:line="480" w:lineRule="atLeast"/>
        <w:jc w:val="both"/>
        <w:rPr>
          <w:rFonts w:ascii="Arial" w:eastAsia="Times New Roman" w:hAnsi="Arial" w:cs="Arial"/>
          <w:color w:val="333333"/>
          <w:sz w:val="39"/>
          <w:szCs w:val="39"/>
        </w:rPr>
      </w:pPr>
      <w:r w:rsidRPr="008A2979">
        <w:rPr>
          <w:rFonts w:ascii="Arial" w:eastAsia="Times New Roman" w:hAnsi="Arial" w:cs="Arial"/>
          <w:color w:val="333333"/>
          <w:sz w:val="39"/>
          <w:szCs w:val="39"/>
        </w:rPr>
        <w:t>Sur l’internet, plusieurs vantent les bienfaits d’un verre d’eau avalé à jeun le matin. « Rien ne prouve qu’il faille boire avant de manger le matin, dit le Nutritionniste urbain. Ce n’est pas mieux que de boire pendant ou après avoir mangé. Ce qui compte, c’est que notre consommation d’eau soit répartie dans la journée. »</w:t>
      </w:r>
    </w:p>
    <w:p w:rsidR="008A2979" w:rsidRPr="008A2979" w:rsidRDefault="008A2979" w:rsidP="008A2979">
      <w:pPr>
        <w:spacing w:after="300" w:line="480" w:lineRule="atLeast"/>
        <w:rPr>
          <w:rFonts w:ascii="Arial" w:eastAsia="Times New Roman" w:hAnsi="Arial" w:cs="Arial"/>
          <w:color w:val="333333"/>
          <w:sz w:val="39"/>
          <w:szCs w:val="39"/>
        </w:rPr>
      </w:pPr>
      <w:r w:rsidRPr="008A2979">
        <w:rPr>
          <w:rFonts w:ascii="Arial" w:eastAsia="Times New Roman" w:hAnsi="Arial" w:cs="Arial"/>
          <w:color w:val="333333"/>
          <w:sz w:val="39"/>
          <w:szCs w:val="39"/>
        </w:rPr>
        <w:t>Une eau « tablette » ?</w:t>
      </w:r>
    </w:p>
    <w:p w:rsidR="008A2979" w:rsidRPr="008A2979" w:rsidRDefault="008A2979" w:rsidP="008A2979">
      <w:pPr>
        <w:spacing w:after="300" w:line="480" w:lineRule="atLeast"/>
        <w:jc w:val="both"/>
        <w:rPr>
          <w:rFonts w:ascii="Arial" w:eastAsia="Times New Roman" w:hAnsi="Arial" w:cs="Arial"/>
          <w:color w:val="333333"/>
          <w:sz w:val="39"/>
          <w:szCs w:val="39"/>
        </w:rPr>
      </w:pPr>
      <w:r w:rsidRPr="008A2979">
        <w:rPr>
          <w:rFonts w:ascii="Arial" w:eastAsia="Times New Roman" w:hAnsi="Arial" w:cs="Arial"/>
          <w:color w:val="333333"/>
          <w:sz w:val="39"/>
          <w:szCs w:val="39"/>
        </w:rPr>
        <w:lastRenderedPageBreak/>
        <w:t>Il n’y a pas de température optimale à privilégier. Glacée, tiède, chambrée ou chaude, l’eau joue son rôle, qui est d’hydrater l’organisme. « La seule chose que je peux dire, c’est que si on boit de l’eau très froide, le corps va devoir la réchauffer, donc dépenser de l’énergie, avant de pouvoir l’utiliser », précise M. </w:t>
      </w:r>
      <w:proofErr w:type="spellStart"/>
      <w:r w:rsidRPr="008A2979">
        <w:rPr>
          <w:rFonts w:ascii="Arial" w:eastAsia="Times New Roman" w:hAnsi="Arial" w:cs="Arial"/>
          <w:color w:val="333333"/>
          <w:sz w:val="39"/>
          <w:szCs w:val="39"/>
        </w:rPr>
        <w:t>Lavallée</w:t>
      </w:r>
      <w:proofErr w:type="spellEnd"/>
      <w:r w:rsidRPr="008A2979">
        <w:rPr>
          <w:rFonts w:ascii="Arial" w:eastAsia="Times New Roman" w:hAnsi="Arial" w:cs="Arial"/>
          <w:color w:val="333333"/>
          <w:sz w:val="39"/>
          <w:szCs w:val="39"/>
        </w:rPr>
        <w:t>. D’où cette croyance répandue selon laquelle il faut boire de l’eau à la température du corps le matin pour relancer son organisme.</w:t>
      </w:r>
    </w:p>
    <w:p w:rsidR="008A2979" w:rsidRPr="008A2979" w:rsidRDefault="008A2979" w:rsidP="008A2979">
      <w:pPr>
        <w:spacing w:after="300" w:line="480" w:lineRule="atLeast"/>
        <w:rPr>
          <w:rFonts w:ascii="Arial" w:eastAsia="Times New Roman" w:hAnsi="Arial" w:cs="Arial"/>
          <w:color w:val="333333"/>
          <w:sz w:val="39"/>
          <w:szCs w:val="39"/>
        </w:rPr>
      </w:pPr>
      <w:r w:rsidRPr="008A2979">
        <w:rPr>
          <w:rFonts w:ascii="Arial" w:eastAsia="Times New Roman" w:hAnsi="Arial" w:cs="Arial"/>
          <w:color w:val="333333"/>
          <w:sz w:val="39"/>
          <w:szCs w:val="39"/>
        </w:rPr>
        <w:t>Bonnes boissons</w:t>
      </w:r>
    </w:p>
    <w:p w:rsidR="008A2979" w:rsidRPr="008A2979" w:rsidRDefault="008A2979" w:rsidP="008A2979">
      <w:pPr>
        <w:spacing w:after="300" w:line="480" w:lineRule="atLeast"/>
        <w:jc w:val="both"/>
        <w:rPr>
          <w:rFonts w:ascii="Arial" w:eastAsia="Times New Roman" w:hAnsi="Arial" w:cs="Arial"/>
          <w:color w:val="333333"/>
          <w:sz w:val="39"/>
          <w:szCs w:val="39"/>
        </w:rPr>
      </w:pPr>
      <w:r w:rsidRPr="008A2979">
        <w:rPr>
          <w:rFonts w:ascii="Arial" w:eastAsia="Times New Roman" w:hAnsi="Arial" w:cs="Arial"/>
          <w:color w:val="333333"/>
          <w:sz w:val="39"/>
          <w:szCs w:val="39"/>
        </w:rPr>
        <w:t>Tisane, thé, jus, tous les liquides participent à l’hydratation – sauf les boissons alcoolisées, qui ont l’effet inverse. Or, toutes les boissons ne sont pas égales pour autant : les jus et les boissons gazeuses contiennent beaucoup de sucre et, donc, des calories potentiellement inutiles. Toutefois, contrairement à la croyance populaire, le café ne déshydrate pas tant qu’on ne dépasse pas trois ou quatre tasses par jour.</w:t>
      </w:r>
    </w:p>
    <w:p w:rsidR="008A2979" w:rsidRPr="008A2979" w:rsidRDefault="008A2979" w:rsidP="008A2979">
      <w:pPr>
        <w:spacing w:after="300" w:line="480" w:lineRule="atLeast"/>
        <w:rPr>
          <w:rFonts w:ascii="Arial" w:eastAsia="Times New Roman" w:hAnsi="Arial" w:cs="Arial"/>
          <w:color w:val="333333"/>
          <w:sz w:val="39"/>
          <w:szCs w:val="39"/>
        </w:rPr>
      </w:pPr>
      <w:r w:rsidRPr="008A2979">
        <w:rPr>
          <w:rFonts w:ascii="Arial" w:eastAsia="Times New Roman" w:hAnsi="Arial" w:cs="Arial"/>
          <w:color w:val="333333"/>
          <w:sz w:val="39"/>
          <w:szCs w:val="39"/>
        </w:rPr>
        <w:t>L’eau, c’est plate !</w:t>
      </w:r>
    </w:p>
    <w:p w:rsidR="008A2979" w:rsidRPr="008A2979" w:rsidRDefault="008A2979" w:rsidP="008A2979">
      <w:pPr>
        <w:spacing w:after="300" w:line="480" w:lineRule="atLeast"/>
        <w:jc w:val="both"/>
        <w:rPr>
          <w:rFonts w:ascii="Arial" w:eastAsia="Times New Roman" w:hAnsi="Arial" w:cs="Arial"/>
          <w:color w:val="333333"/>
          <w:sz w:val="39"/>
          <w:szCs w:val="39"/>
        </w:rPr>
      </w:pPr>
      <w:r w:rsidRPr="008A2979">
        <w:rPr>
          <w:rFonts w:ascii="Arial" w:eastAsia="Times New Roman" w:hAnsi="Arial" w:cs="Arial"/>
          <w:color w:val="333333"/>
          <w:sz w:val="39"/>
          <w:szCs w:val="39"/>
        </w:rPr>
        <w:t xml:space="preserve">L’eau du robinet ne goûte rien. Ou trop le chlore, selon certains. Aussi, l’industrie alimentaire propose toute une variété d’eaux aromatisées, si bien que certaines personnes trouvent que boire de l’eau ordinaire est un peu plate. « Je crois qu’il faut se réhabituer à boire de l’eau normale, juge </w:t>
      </w:r>
      <w:r w:rsidRPr="008A2979">
        <w:rPr>
          <w:rFonts w:ascii="Arial" w:eastAsia="Times New Roman" w:hAnsi="Arial" w:cs="Arial"/>
          <w:color w:val="333333"/>
          <w:sz w:val="39"/>
          <w:szCs w:val="39"/>
        </w:rPr>
        <w:lastRenderedPageBreak/>
        <w:t>M. </w:t>
      </w:r>
      <w:proofErr w:type="spellStart"/>
      <w:r w:rsidRPr="008A2979">
        <w:rPr>
          <w:rFonts w:ascii="Arial" w:eastAsia="Times New Roman" w:hAnsi="Arial" w:cs="Arial"/>
          <w:color w:val="333333"/>
          <w:sz w:val="39"/>
          <w:szCs w:val="39"/>
        </w:rPr>
        <w:t>Lavallée</w:t>
      </w:r>
      <w:proofErr w:type="spellEnd"/>
      <w:r w:rsidRPr="008A2979">
        <w:rPr>
          <w:rFonts w:ascii="Arial" w:eastAsia="Times New Roman" w:hAnsi="Arial" w:cs="Arial"/>
          <w:color w:val="333333"/>
          <w:sz w:val="39"/>
          <w:szCs w:val="39"/>
        </w:rPr>
        <w:t xml:space="preserve">. Cela dit, boire du thé ou de la tisane peut être une façon d’aromatiser son eau. Ou bien de rajouter des herbes ou des fruits à son eau et la laisser macérer. » Une petite dose de gingembre ou de citron dans l’eau, ça donne du </w:t>
      </w:r>
      <w:proofErr w:type="spellStart"/>
      <w:r w:rsidRPr="008A2979">
        <w:rPr>
          <w:rFonts w:ascii="Arial" w:eastAsia="Times New Roman" w:hAnsi="Arial" w:cs="Arial"/>
          <w:color w:val="333333"/>
          <w:sz w:val="39"/>
          <w:szCs w:val="39"/>
        </w:rPr>
        <w:t>oumpf</w:t>
      </w:r>
      <w:proofErr w:type="spellEnd"/>
      <w:r w:rsidRPr="008A2979">
        <w:rPr>
          <w:rFonts w:ascii="Arial" w:eastAsia="Times New Roman" w:hAnsi="Arial" w:cs="Arial"/>
          <w:color w:val="333333"/>
          <w:sz w:val="39"/>
          <w:szCs w:val="39"/>
        </w:rPr>
        <w:t> !</w:t>
      </w:r>
    </w:p>
    <w:p w:rsidR="00932138" w:rsidRDefault="00932138"/>
    <w:sectPr w:rsidR="00932138" w:rsidSect="0093213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8A2979"/>
    <w:rsid w:val="005669AE"/>
    <w:rsid w:val="008A2979"/>
    <w:rsid w:val="00932138"/>
  </w:rsids>
  <m:mathPr>
    <m:mathFont m:val="Cambria Math"/>
    <m:brkBin m:val="before"/>
    <m:brkBinSub m:val="--"/>
    <m:smallFrac m:val="off"/>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2138"/>
  </w:style>
  <w:style w:type="paragraph" w:styleId="Titre1">
    <w:name w:val="heading 1"/>
    <w:basedOn w:val="Normal"/>
    <w:link w:val="Titre1Car"/>
    <w:uiPriority w:val="9"/>
    <w:qFormat/>
    <w:rsid w:val="008A297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itre2">
    <w:name w:val="heading 2"/>
    <w:basedOn w:val="Normal"/>
    <w:link w:val="Titre2Car"/>
    <w:uiPriority w:val="9"/>
    <w:qFormat/>
    <w:rsid w:val="008A297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A2979"/>
    <w:rPr>
      <w:rFonts w:ascii="Times New Roman" w:eastAsia="Times New Roman" w:hAnsi="Times New Roman" w:cs="Times New Roman"/>
      <w:b/>
      <w:bCs/>
      <w:kern w:val="36"/>
      <w:sz w:val="48"/>
      <w:szCs w:val="48"/>
    </w:rPr>
  </w:style>
  <w:style w:type="character" w:customStyle="1" w:styleId="Titre2Car">
    <w:name w:val="Titre 2 Car"/>
    <w:basedOn w:val="Policepardfaut"/>
    <w:link w:val="Titre2"/>
    <w:uiPriority w:val="9"/>
    <w:rsid w:val="008A2979"/>
    <w:rPr>
      <w:rFonts w:ascii="Times New Roman" w:eastAsia="Times New Roman" w:hAnsi="Times New Roman" w:cs="Times New Roman"/>
      <w:b/>
      <w:bCs/>
      <w:sz w:val="36"/>
      <w:szCs w:val="36"/>
    </w:rPr>
  </w:style>
  <w:style w:type="character" w:customStyle="1" w:styleId="section">
    <w:name w:val="section"/>
    <w:basedOn w:val="Policepardfaut"/>
    <w:rsid w:val="008A2979"/>
  </w:style>
  <w:style w:type="paragraph" w:styleId="NormalWeb">
    <w:name w:val="Normal (Web)"/>
    <w:basedOn w:val="Normal"/>
    <w:uiPriority w:val="99"/>
    <w:semiHidden/>
    <w:unhideWhenUsed/>
    <w:rsid w:val="008A297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uthor">
    <w:name w:val="author"/>
    <w:basedOn w:val="Policepardfaut"/>
    <w:rsid w:val="008A2979"/>
  </w:style>
  <w:style w:type="character" w:customStyle="1" w:styleId="agency">
    <w:name w:val="agency"/>
    <w:basedOn w:val="Policepardfaut"/>
    <w:rsid w:val="008A2979"/>
  </w:style>
  <w:style w:type="paragraph" w:customStyle="1" w:styleId="contextmenu">
    <w:name w:val="contextmenu"/>
    <w:basedOn w:val="Normal"/>
    <w:rsid w:val="008A297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518108650">
      <w:bodyDiv w:val="1"/>
      <w:marLeft w:val="0"/>
      <w:marRight w:val="0"/>
      <w:marTop w:val="0"/>
      <w:marBottom w:val="0"/>
      <w:divBdr>
        <w:top w:val="none" w:sz="0" w:space="0" w:color="auto"/>
        <w:left w:val="none" w:sz="0" w:space="0" w:color="auto"/>
        <w:bottom w:val="none" w:sz="0" w:space="0" w:color="auto"/>
        <w:right w:val="none" w:sz="0" w:space="0" w:color="auto"/>
      </w:divBdr>
      <w:divsChild>
        <w:div w:id="303435948">
          <w:marLeft w:val="0"/>
          <w:marRight w:val="0"/>
          <w:marTop w:val="0"/>
          <w:marBottom w:val="0"/>
          <w:divBdr>
            <w:top w:val="none" w:sz="0" w:space="0" w:color="auto"/>
            <w:left w:val="none" w:sz="0" w:space="0" w:color="auto"/>
            <w:bottom w:val="none" w:sz="0" w:space="0" w:color="auto"/>
            <w:right w:val="none" w:sz="0" w:space="0" w:color="auto"/>
          </w:divBdr>
        </w:div>
        <w:div w:id="2080050763">
          <w:marLeft w:val="0"/>
          <w:marRight w:val="0"/>
          <w:marTop w:val="0"/>
          <w:marBottom w:val="0"/>
          <w:divBdr>
            <w:top w:val="none" w:sz="0" w:space="0" w:color="auto"/>
            <w:left w:val="none" w:sz="0" w:space="0" w:color="auto"/>
            <w:bottom w:val="none" w:sz="0" w:space="0" w:color="auto"/>
            <w:right w:val="none" w:sz="0" w:space="0" w:color="auto"/>
          </w:divBdr>
          <w:divsChild>
            <w:div w:id="3634243">
              <w:marLeft w:val="0"/>
              <w:marRight w:val="0"/>
              <w:marTop w:val="0"/>
              <w:marBottom w:val="0"/>
              <w:divBdr>
                <w:top w:val="none" w:sz="0" w:space="0" w:color="auto"/>
                <w:left w:val="none" w:sz="0" w:space="0" w:color="auto"/>
                <w:bottom w:val="none" w:sz="0" w:space="0" w:color="auto"/>
                <w:right w:val="none" w:sz="0" w:space="0" w:color="auto"/>
              </w:divBdr>
              <w:divsChild>
                <w:div w:id="812679160">
                  <w:marLeft w:val="0"/>
                  <w:marRight w:val="0"/>
                  <w:marTop w:val="0"/>
                  <w:marBottom w:val="240"/>
                  <w:divBdr>
                    <w:top w:val="none" w:sz="0" w:space="0" w:color="auto"/>
                    <w:left w:val="none" w:sz="0" w:space="0" w:color="auto"/>
                    <w:bottom w:val="none" w:sz="0" w:space="0" w:color="auto"/>
                    <w:right w:val="none" w:sz="0" w:space="0" w:color="auto"/>
                  </w:divBdr>
                </w:div>
              </w:divsChild>
            </w:div>
            <w:div w:id="1588342167">
              <w:marLeft w:val="0"/>
              <w:marRight w:val="0"/>
              <w:marTop w:val="0"/>
              <w:marBottom w:val="225"/>
              <w:divBdr>
                <w:top w:val="none" w:sz="0" w:space="0" w:color="auto"/>
                <w:left w:val="none" w:sz="0" w:space="0" w:color="auto"/>
                <w:bottom w:val="none" w:sz="0" w:space="0" w:color="auto"/>
                <w:right w:val="none" w:sz="0" w:space="0" w:color="auto"/>
              </w:divBdr>
            </w:div>
            <w:div w:id="9942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546</Words>
  <Characters>3008</Characters>
  <Application>Microsoft Office Word</Application>
  <DocSecurity>0</DocSecurity>
  <Lines>25</Lines>
  <Paragraphs>7</Paragraphs>
  <ScaleCrop>false</ScaleCrop>
  <Company>Hewlett-Packard Company</Company>
  <LinksUpToDate>false</LinksUpToDate>
  <CharactersWithSpaces>3547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Evelyne</dc:creator>
  <cp:lastModifiedBy>Evelyne</cp:lastModifiedBy>
  <cp:revision>1</cp:revision>
  <dcterms:created xsi:type="dcterms:W3CDTF">2015-02-22T16:13:00Z</dcterms:created>
  <dcterms:modified xsi:type="dcterms:W3CDTF">2015-02-22T16:13:00Z</dcterms:modified>
</cp:coreProperties>
</file>